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5" w:rsidRDefault="00334FB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1.35pt;margin-top:663.9pt;width:173.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D23D5" w:rsidRDefault="00334FB8">
      <w:pPr>
        <w:pStyle w:val="30"/>
        <w:framePr w:w="10157" w:h="1044" w:hRule="exact" w:wrap="none" w:vAnchor="page" w:hAnchor="page" w:x="1143" w:y="1703"/>
        <w:shd w:val="clear" w:color="auto" w:fill="auto"/>
        <w:spacing w:after="135"/>
      </w:pPr>
      <w:r>
        <w:t>МИНИСТЕРСТВО ОБРАЗОВАНИЯ И НАУКИ</w:t>
      </w:r>
      <w:r>
        <w:br/>
        <w:t>РОССИЙСКОЙ ФЕДЕРАЦИИ</w:t>
      </w:r>
    </w:p>
    <w:p w:rsidR="002D23D5" w:rsidRDefault="00334FB8">
      <w:pPr>
        <w:pStyle w:val="30"/>
        <w:framePr w:w="10157" w:h="1044" w:hRule="exact" w:wrap="none" w:vAnchor="page" w:hAnchor="page" w:x="1143" w:y="1703"/>
        <w:shd w:val="clear" w:color="auto" w:fill="auto"/>
        <w:spacing w:after="0" w:line="260" w:lineRule="exact"/>
      </w:pPr>
      <w:r>
        <w:t>(МИНОБРНАУКИ РОССИИ)</w:t>
      </w:r>
    </w:p>
    <w:p w:rsidR="002D23D5" w:rsidRDefault="00334FB8">
      <w:pPr>
        <w:pStyle w:val="10"/>
        <w:framePr w:w="10157" w:h="418" w:hRule="exact" w:wrap="none" w:vAnchor="page" w:hAnchor="page" w:x="1143" w:y="3069"/>
        <w:shd w:val="clear" w:color="auto" w:fill="auto"/>
        <w:spacing w:before="0" w:after="0" w:line="360" w:lineRule="exact"/>
      </w:pPr>
      <w:bookmarkStart w:id="0" w:name="bookmark0"/>
      <w:r>
        <w:t>ПРИКАЗ</w:t>
      </w:r>
      <w:bookmarkEnd w:id="0"/>
    </w:p>
    <w:p w:rsidR="002D23D5" w:rsidRDefault="00334FB8">
      <w:pPr>
        <w:pStyle w:val="20"/>
        <w:framePr w:wrap="none" w:vAnchor="page" w:hAnchor="page" w:x="1143" w:y="3718"/>
        <w:shd w:val="clear" w:color="auto" w:fill="auto"/>
        <w:spacing w:before="0" w:after="0" w:line="280" w:lineRule="exact"/>
      </w:pPr>
      <w:r>
        <w:t xml:space="preserve">« </w:t>
      </w:r>
      <w:r>
        <w:rPr>
          <w:rStyle w:val="21"/>
        </w:rPr>
        <w:t>29</w:t>
      </w:r>
      <w:r>
        <w:t xml:space="preserve"> » </w:t>
      </w:r>
      <w:r>
        <w:rPr>
          <w:rStyle w:val="21"/>
        </w:rPr>
        <w:t>августа</w:t>
      </w:r>
      <w:r>
        <w:t xml:space="preserve"> 2013 г.</w:t>
      </w:r>
    </w:p>
    <w:p w:rsidR="002D23D5" w:rsidRDefault="00334FB8">
      <w:pPr>
        <w:pStyle w:val="50"/>
        <w:framePr w:wrap="none" w:vAnchor="page" w:hAnchor="page" w:x="9918" w:y="3642"/>
        <w:shd w:val="clear" w:color="auto" w:fill="auto"/>
        <w:spacing w:line="280" w:lineRule="exact"/>
      </w:pPr>
      <w:r>
        <w:rPr>
          <w:rStyle w:val="514pt"/>
        </w:rPr>
        <w:t xml:space="preserve">№ </w:t>
      </w:r>
      <w:r>
        <w:t>1008</w:t>
      </w:r>
    </w:p>
    <w:p w:rsidR="002D23D5" w:rsidRDefault="00334FB8">
      <w:pPr>
        <w:pStyle w:val="20"/>
        <w:framePr w:w="10157" w:h="338" w:hRule="exact" w:wrap="none" w:vAnchor="page" w:hAnchor="page" w:x="1143" w:y="4045"/>
        <w:shd w:val="clear" w:color="auto" w:fill="auto"/>
        <w:spacing w:before="0" w:after="0" w:line="280" w:lineRule="exact"/>
        <w:jc w:val="center"/>
      </w:pPr>
      <w:r>
        <w:t>Москва</w:t>
      </w:r>
    </w:p>
    <w:p w:rsidR="002D23D5" w:rsidRDefault="00334FB8">
      <w:pPr>
        <w:pStyle w:val="40"/>
        <w:framePr w:w="10157" w:h="7017" w:hRule="exact" w:wrap="none" w:vAnchor="page" w:hAnchor="page" w:x="1143" w:y="4952"/>
        <w:shd w:val="clear" w:color="auto" w:fill="auto"/>
        <w:spacing w:before="0" w:after="470"/>
      </w:pPr>
      <w:r>
        <w:t>Об утверждении Порядка организации и осуществления образовательной</w:t>
      </w:r>
      <w:r>
        <w:br/>
        <w:t>деятельности по дополнительным общеобразовательным программам</w:t>
      </w:r>
    </w:p>
    <w:p w:rsidR="002D23D5" w:rsidRDefault="00334FB8">
      <w:pPr>
        <w:pStyle w:val="20"/>
        <w:framePr w:w="10157" w:h="7017" w:hRule="exact" w:wrap="none" w:vAnchor="page" w:hAnchor="page" w:x="1143" w:y="4952"/>
        <w:shd w:val="clear" w:color="auto" w:fill="auto"/>
        <w:spacing w:before="0" w:after="0" w:line="485" w:lineRule="exact"/>
        <w:ind w:firstLine="720"/>
        <w:jc w:val="both"/>
      </w:pPr>
      <w:r>
        <w:t xml:space="preserve"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ст.7598; 2013, № 19, ст. 2326) </w:t>
      </w:r>
      <w:r>
        <w:rPr>
          <w:rStyle w:val="22pt"/>
        </w:rPr>
        <w:t>приказываю:</w:t>
      </w:r>
    </w:p>
    <w:p w:rsidR="002D23D5" w:rsidRDefault="00334FB8">
      <w:pPr>
        <w:pStyle w:val="20"/>
        <w:framePr w:w="10157" w:h="7017" w:hRule="exact" w:wrap="none" w:vAnchor="page" w:hAnchor="page" w:x="1143" w:y="4952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485" w:lineRule="exact"/>
        <w:ind w:firstLine="720"/>
        <w:jc w:val="both"/>
      </w:pPr>
      <w:r>
        <w:t>Утвердить прилагаемый По</w:t>
      </w:r>
      <w:r>
        <w:t>рядок организации и осуществления образовательной деятельности по дополнительным общеобразовательным программам.</w:t>
      </w:r>
    </w:p>
    <w:p w:rsidR="002D23D5" w:rsidRDefault="00334FB8">
      <w:pPr>
        <w:pStyle w:val="20"/>
        <w:framePr w:w="10157" w:h="7017" w:hRule="exact" w:wrap="none" w:vAnchor="page" w:hAnchor="page" w:x="1143" w:y="495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485" w:lineRule="exact"/>
        <w:ind w:firstLine="720"/>
        <w:jc w:val="both"/>
      </w:pPr>
      <w:proofErr w:type="gramStart"/>
      <w:r>
        <w:t>Признать утратившим силу приказ Министерства образования и науки Российской Федерации от 26 июня 2012 г. № 504 «Об утверждении Типового положен</w:t>
      </w:r>
      <w:r>
        <w:t>ия об образовательном учреждении дополнительного образования детей» (зарегистрирован Министерством юстиции Российской Федерации 2 августа 2012 г., регистрационный № 25082).</w:t>
      </w:r>
      <w:proofErr w:type="gramEnd"/>
    </w:p>
    <w:p w:rsidR="002D23D5" w:rsidRDefault="00334FB8">
      <w:pPr>
        <w:pStyle w:val="20"/>
        <w:framePr w:wrap="none" w:vAnchor="page" w:hAnchor="page" w:x="1143" w:y="12901"/>
        <w:shd w:val="clear" w:color="auto" w:fill="auto"/>
        <w:spacing w:before="0" w:after="0" w:line="280" w:lineRule="exact"/>
        <w:ind w:left="29"/>
      </w:pPr>
      <w:r>
        <w:t>Министр</w:t>
      </w:r>
    </w:p>
    <w:p w:rsidR="002D23D5" w:rsidRDefault="00334FB8">
      <w:pPr>
        <w:framePr w:wrap="none" w:vAnchor="page" w:hAnchor="page" w:x="5631" w:y="1224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"C:\\Users\\NMC_PC_7\\Desktop\\документы ДШИ перечень\\med</w:instrText>
      </w:r>
      <w:r>
        <w:instrText>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48.9pt">
            <v:imagedata r:id="rId8" r:href="rId9"/>
          </v:shape>
        </w:pict>
      </w:r>
      <w:r>
        <w:fldChar w:fldCharType="end"/>
      </w:r>
    </w:p>
    <w:p w:rsidR="002D23D5" w:rsidRDefault="00334FB8">
      <w:pPr>
        <w:framePr w:wrap="none" w:vAnchor="page" w:hAnchor="page" w:x="8290" w:y="134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"C:\\Users\\NMC_PC_7\\Desktop\\документы ДШИ перечень\\media\\image2.png" \* MERGEFORMATINET</w:instrText>
      </w:r>
      <w:r>
        <w:instrText xml:space="preserve"> </w:instrText>
      </w:r>
      <w:r>
        <w:fldChar w:fldCharType="separate"/>
      </w:r>
      <w:r w:rsidR="007C25BA">
        <w:pict>
          <v:shape id="_x0000_i1026" type="#_x0000_t75" style="width:35.3pt;height:33.95pt">
            <v:imagedata r:id="rId10" r:href="rId11"/>
          </v:shape>
        </w:pict>
      </w:r>
      <w:r>
        <w:fldChar w:fldCharType="end"/>
      </w:r>
    </w:p>
    <w:p w:rsidR="002D23D5" w:rsidRDefault="00334FB8">
      <w:pPr>
        <w:pStyle w:val="a5"/>
        <w:framePr w:wrap="none" w:vAnchor="page" w:hAnchor="page" w:x="6817" w:y="14147"/>
        <w:shd w:val="clear" w:color="auto" w:fill="auto"/>
        <w:spacing w:line="180" w:lineRule="exact"/>
      </w:pPr>
      <w:r>
        <w:rPr>
          <w:rStyle w:val="Impact85pt100"/>
        </w:rPr>
        <w:t xml:space="preserve">министерство </w:t>
      </w:r>
      <w:r>
        <w:t xml:space="preserve">ЮСТИЦИИ РОССИЙСКОЙ ФЕДЕРАЦИИ </w:t>
      </w:r>
      <w:r>
        <w:rPr>
          <w:rStyle w:val="Impact85pt100"/>
        </w:rPr>
        <w:t>I</w:t>
      </w:r>
    </w:p>
    <w:p w:rsidR="002D23D5" w:rsidRDefault="00334FB8">
      <w:pPr>
        <w:pStyle w:val="23"/>
        <w:framePr w:wrap="none" w:vAnchor="page" w:hAnchor="page" w:x="1143" w:y="14411"/>
        <w:shd w:val="clear" w:color="auto" w:fill="auto"/>
        <w:spacing w:line="280" w:lineRule="exact"/>
        <w:ind w:left="5920"/>
      </w:pPr>
      <w:bookmarkStart w:id="1" w:name="bookmark1"/>
      <w:r>
        <w:t>ЗАРЕГИСТРИРОВАНО I</w:t>
      </w:r>
      <w:bookmarkEnd w:id="1"/>
    </w:p>
    <w:p w:rsidR="002D23D5" w:rsidRDefault="00334FB8">
      <w:pPr>
        <w:pStyle w:val="25"/>
        <w:framePr w:wrap="none" w:vAnchor="page" w:hAnchor="page" w:x="10446" w:y="14827"/>
        <w:shd w:val="clear" w:color="auto" w:fill="auto"/>
        <w:spacing w:line="80" w:lineRule="exact"/>
      </w:pPr>
      <w:r>
        <w:t>I</w:t>
      </w:r>
    </w:p>
    <w:p w:rsidR="002D23D5" w:rsidRDefault="00334FB8">
      <w:pPr>
        <w:pStyle w:val="a7"/>
        <w:framePr w:wrap="none" w:vAnchor="page" w:hAnchor="page" w:x="1186" w:y="15751"/>
        <w:shd w:val="clear" w:color="auto" w:fill="auto"/>
        <w:spacing w:line="150" w:lineRule="exact"/>
      </w:pPr>
      <w:r>
        <w:t>Об утверждении Порядка - 09</w:t>
      </w:r>
    </w:p>
    <w:p w:rsidR="002D23D5" w:rsidRDefault="00334FB8">
      <w:pPr>
        <w:framePr w:wrap="none" w:vAnchor="page" w:hAnchor="page" w:x="6870" w:y="149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"C:\\Users\\NMC_PC_7\\Desktop\\документы ДШИ перечень\\media\\image3.png" \* MERGEFORMATINET</w:instrText>
      </w:r>
      <w:r>
        <w:instrText xml:space="preserve"> </w:instrText>
      </w:r>
      <w:r>
        <w:fldChar w:fldCharType="separate"/>
      </w:r>
      <w:r w:rsidR="007C25BA">
        <w:pict>
          <v:shape id="_x0000_i1027" type="#_x0000_t75" style="width:180.7pt;height:42.8pt">
            <v:imagedata r:id="rId12" r:href="rId13"/>
          </v:shape>
        </w:pict>
      </w:r>
      <w:r>
        <w:fldChar w:fldCharType="end"/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0"/>
        <w:framePr w:wrap="none" w:vAnchor="page" w:hAnchor="page" w:x="1038" w:y="906"/>
        <w:shd w:val="clear" w:color="auto" w:fill="auto"/>
        <w:spacing w:before="0" w:after="0" w:line="280" w:lineRule="exact"/>
        <w:ind w:left="7100"/>
      </w:pPr>
      <w:r>
        <w:lastRenderedPageBreak/>
        <w:t>Приложение</w:t>
      </w:r>
    </w:p>
    <w:p w:rsidR="002D23D5" w:rsidRDefault="00334FB8">
      <w:pPr>
        <w:pStyle w:val="20"/>
        <w:framePr w:w="10368" w:h="1410" w:hRule="exact" w:wrap="none" w:vAnchor="page" w:hAnchor="page" w:x="1038" w:y="1511"/>
        <w:shd w:val="clear" w:color="auto" w:fill="auto"/>
        <w:spacing w:before="0" w:after="0" w:line="322" w:lineRule="exact"/>
        <w:ind w:left="7100"/>
      </w:pPr>
      <w:r>
        <w:t>УТВЕРЖДЕН</w:t>
      </w:r>
    </w:p>
    <w:p w:rsidR="002D23D5" w:rsidRDefault="00334FB8">
      <w:pPr>
        <w:pStyle w:val="20"/>
        <w:framePr w:w="10368" w:h="1410" w:hRule="exact" w:wrap="none" w:vAnchor="page" w:hAnchor="page" w:x="1038" w:y="1511"/>
        <w:shd w:val="clear" w:color="auto" w:fill="auto"/>
        <w:tabs>
          <w:tab w:val="left" w:pos="8358"/>
        </w:tabs>
        <w:spacing w:before="0" w:after="0" w:line="322" w:lineRule="exact"/>
        <w:ind w:left="5660"/>
      </w:pPr>
      <w:r>
        <w:t xml:space="preserve">приказом Министерства образования и </w:t>
      </w:r>
      <w:r w:rsidR="007C25BA">
        <w:t>науки Российской Федерации от «</w:t>
      </w:r>
      <w:bookmarkStart w:id="2" w:name="_GoBack"/>
      <w:bookmarkEnd w:id="2"/>
      <w:r w:rsidR="007C25BA">
        <w:rPr>
          <w:rStyle w:val="212pt-1pt"/>
        </w:rPr>
        <w:t>19.08»</w:t>
      </w:r>
      <w:r>
        <w:tab/>
        <w:t>2013 г.</w:t>
      </w:r>
    </w:p>
    <w:p w:rsidR="002D23D5" w:rsidRDefault="00334FB8">
      <w:pPr>
        <w:pStyle w:val="20"/>
        <w:framePr w:w="10368" w:h="1027" w:hRule="exact" w:wrap="none" w:vAnchor="page" w:hAnchor="page" w:x="1038" w:y="3767"/>
        <w:shd w:val="clear" w:color="auto" w:fill="auto"/>
        <w:spacing w:before="0" w:after="0" w:line="322" w:lineRule="exact"/>
        <w:ind w:left="100"/>
        <w:jc w:val="center"/>
      </w:pPr>
      <w:r>
        <w:t>ПОРЯДОК</w:t>
      </w:r>
    </w:p>
    <w:p w:rsidR="002D23D5" w:rsidRDefault="00334FB8">
      <w:pPr>
        <w:pStyle w:val="20"/>
        <w:framePr w:w="10368" w:h="1027" w:hRule="exact" w:wrap="none" w:vAnchor="page" w:hAnchor="page" w:x="1038" w:y="3767"/>
        <w:shd w:val="clear" w:color="auto" w:fill="auto"/>
        <w:spacing w:before="0" w:after="0" w:line="322" w:lineRule="exact"/>
        <w:ind w:left="100"/>
        <w:jc w:val="center"/>
      </w:pPr>
      <w:r>
        <w:t>организации и осуществления образовательной деятельности</w:t>
      </w:r>
      <w:r>
        <w:br/>
        <w:t>по дополнительным общеобразовательным программам</w:t>
      </w:r>
    </w:p>
    <w:p w:rsidR="002D23D5" w:rsidRDefault="00334FB8">
      <w:pPr>
        <w:pStyle w:val="20"/>
        <w:framePr w:w="10368" w:h="9868" w:hRule="exact" w:wrap="none" w:vAnchor="page" w:hAnchor="page" w:x="1038" w:y="5448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466" w:lineRule="exact"/>
        <w:ind w:right="160" w:firstLine="740"/>
        <w:jc w:val="both"/>
      </w:pPr>
      <w: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</w:t>
      </w:r>
      <w:r>
        <w:t>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2D23D5" w:rsidRDefault="00334FB8">
      <w:pPr>
        <w:pStyle w:val="20"/>
        <w:framePr w:w="10368" w:h="9868" w:hRule="exact" w:wrap="none" w:vAnchor="page" w:hAnchor="page" w:x="1038" w:y="5448"/>
        <w:numPr>
          <w:ilvl w:val="0"/>
          <w:numId w:val="2"/>
        </w:numPr>
        <w:shd w:val="clear" w:color="auto" w:fill="auto"/>
        <w:tabs>
          <w:tab w:val="left" w:pos="2943"/>
          <w:tab w:val="left" w:pos="8588"/>
        </w:tabs>
        <w:spacing w:before="0" w:after="0" w:line="466" w:lineRule="exact"/>
        <w:ind w:firstLine="740"/>
        <w:jc w:val="both"/>
      </w:pPr>
      <w:r>
        <w:t xml:space="preserve"> Настоящи</w:t>
      </w:r>
      <w:r>
        <w:t>й</w:t>
      </w:r>
      <w:r>
        <w:tab/>
        <w:t>Порядок является обязательным для</w:t>
      </w:r>
      <w:r>
        <w:tab/>
        <w:t>организаций,</w:t>
      </w:r>
    </w:p>
    <w:p w:rsidR="002D23D5" w:rsidRDefault="00334FB8">
      <w:pPr>
        <w:pStyle w:val="20"/>
        <w:framePr w:w="10368" w:h="9868" w:hRule="exact" w:wrap="none" w:vAnchor="page" w:hAnchor="page" w:x="1038" w:y="5448"/>
        <w:shd w:val="clear" w:color="auto" w:fill="auto"/>
        <w:spacing w:before="0" w:after="0" w:line="466" w:lineRule="exact"/>
        <w:ind w:right="160"/>
        <w:jc w:val="both"/>
      </w:pPr>
      <w:r>
        <w:t>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</w:t>
      </w:r>
      <w:r>
        <w:t>видуальных предпринимателей (далее - организации, осуществляющие образовательную деятельность).</w:t>
      </w:r>
    </w:p>
    <w:p w:rsidR="002D23D5" w:rsidRDefault="00334FB8">
      <w:pPr>
        <w:pStyle w:val="20"/>
        <w:framePr w:w="10368" w:h="9868" w:hRule="exact" w:wrap="none" w:vAnchor="page" w:hAnchor="page" w:x="1038" w:y="5448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466" w:lineRule="exact"/>
        <w:ind w:right="160" w:firstLine="740"/>
        <w:jc w:val="both"/>
      </w:pPr>
      <w: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2D23D5" w:rsidRDefault="00334FB8">
      <w:pPr>
        <w:pStyle w:val="20"/>
        <w:framePr w:w="10368" w:h="9868" w:hRule="exact" w:wrap="none" w:vAnchor="page" w:hAnchor="page" w:x="1038" w:y="5448"/>
        <w:shd w:val="clear" w:color="auto" w:fill="auto"/>
        <w:spacing w:before="0" w:after="0" w:line="466" w:lineRule="exact"/>
        <w:ind w:firstLine="740"/>
        <w:jc w:val="both"/>
      </w:pPr>
      <w:r>
        <w:t xml:space="preserve">формирование и развитие творческих способностей </w:t>
      </w:r>
      <w:r>
        <w:t>учащихся;</w:t>
      </w:r>
    </w:p>
    <w:p w:rsidR="002D23D5" w:rsidRDefault="00334FB8">
      <w:pPr>
        <w:pStyle w:val="20"/>
        <w:framePr w:w="10368" w:h="9868" w:hRule="exact" w:wrap="none" w:vAnchor="page" w:hAnchor="page" w:x="1038" w:y="5448"/>
        <w:shd w:val="clear" w:color="auto" w:fill="auto"/>
        <w:spacing w:before="0" w:after="0" w:line="466" w:lineRule="exact"/>
        <w:ind w:right="160" w:firstLine="7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D23D5" w:rsidRDefault="00334FB8">
      <w:pPr>
        <w:pStyle w:val="20"/>
        <w:framePr w:w="10368" w:h="9868" w:hRule="exact" w:wrap="none" w:vAnchor="page" w:hAnchor="page" w:x="1038" w:y="5448"/>
        <w:shd w:val="clear" w:color="auto" w:fill="auto"/>
        <w:spacing w:before="0" w:after="0" w:line="466" w:lineRule="exact"/>
        <w:ind w:right="160" w:firstLine="740"/>
        <w:jc w:val="both"/>
      </w:pPr>
      <w:r>
        <w:t xml:space="preserve">формирование культуры здорового и безопасного образа </w:t>
      </w:r>
      <w:r>
        <w:t>жизни, укрепление здоровья учащихся;</w:t>
      </w:r>
    </w:p>
    <w:p w:rsidR="002D23D5" w:rsidRDefault="00334FB8">
      <w:pPr>
        <w:pStyle w:val="20"/>
        <w:framePr w:w="10368" w:h="9868" w:hRule="exact" w:wrap="none" w:vAnchor="page" w:hAnchor="page" w:x="1038" w:y="5448"/>
        <w:shd w:val="clear" w:color="auto" w:fill="auto"/>
        <w:spacing w:before="0" w:after="0" w:line="466" w:lineRule="exact"/>
        <w:ind w:firstLine="740"/>
      </w:pPr>
      <w:r>
        <w:t xml:space="preserve">обеспечение </w:t>
      </w:r>
      <w:proofErr w:type="gramStart"/>
      <w:r>
        <w:t>духовно-нравственного</w:t>
      </w:r>
      <w:proofErr w:type="gramEnd"/>
      <w:r>
        <w:t xml:space="preserve">, гражданско-патриотического, </w:t>
      </w:r>
      <w:proofErr w:type="spellStart"/>
      <w:r>
        <w:t>военно</w:t>
      </w:r>
      <w:r>
        <w:softHyphen/>
      </w:r>
      <w:proofErr w:type="spellEnd"/>
    </w:p>
    <w:p w:rsidR="002D23D5" w:rsidRDefault="00334FB8">
      <w:pPr>
        <w:pStyle w:val="a7"/>
        <w:framePr w:wrap="none" w:vAnchor="page" w:hAnchor="page" w:x="1038" w:y="15861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21" w:y="333"/>
        <w:shd w:val="clear" w:color="auto" w:fill="auto"/>
        <w:spacing w:line="240" w:lineRule="exact"/>
      </w:pPr>
      <w:r>
        <w:lastRenderedPageBreak/>
        <w:t>2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</w:pPr>
      <w:r>
        <w:t>патриотического, трудового воспитания учащихся;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>выявление, развитие и поддержку талантливых учащихся, а также</w:t>
      </w:r>
      <w:r>
        <w:t xml:space="preserve"> лиц, проявивших выдающиеся способности;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>профессиональную ориентацию учащихся;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 xml:space="preserve">подготовку спортивного </w:t>
      </w:r>
      <w:r>
        <w:t>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>социализацию и адаптацию учащихся к жизни в обществе;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>формирование общей культуры учащихся;</w:t>
      </w:r>
    </w:p>
    <w:p w:rsidR="002D23D5" w:rsidRDefault="00334FB8">
      <w:pPr>
        <w:pStyle w:val="20"/>
        <w:framePr w:w="10243" w:h="12666" w:hRule="exact" w:wrap="none" w:vAnchor="page" w:hAnchor="page" w:x="1100" w:y="762"/>
        <w:shd w:val="clear" w:color="auto" w:fill="auto"/>
        <w:spacing w:before="0" w:after="0" w:line="466" w:lineRule="exact"/>
        <w:ind w:firstLine="740"/>
        <w:jc w:val="both"/>
      </w:pPr>
      <w: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</w:t>
      </w:r>
      <w:r>
        <w:t>альных государственных требований.</w:t>
      </w:r>
    </w:p>
    <w:p w:rsidR="002D23D5" w:rsidRDefault="00334FB8">
      <w:pPr>
        <w:pStyle w:val="20"/>
        <w:framePr w:w="10243" w:h="12666" w:hRule="exact" w:wrap="none" w:vAnchor="page" w:hAnchor="page" w:x="1100" w:y="76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466" w:lineRule="exact"/>
        <w:ind w:firstLine="740"/>
        <w:jc w:val="both"/>
      </w:pPr>
      <w:r>
        <w:t xml:space="preserve">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</w:t>
      </w:r>
      <w:r>
        <w:t>Федерации»</w:t>
      </w:r>
      <w:r>
        <w:rPr>
          <w:vertAlign w:val="superscript"/>
        </w:rPr>
        <w:t>1</w:t>
      </w:r>
      <w:r>
        <w:t>.</w:t>
      </w:r>
    </w:p>
    <w:p w:rsidR="002D23D5" w:rsidRDefault="00334FB8">
      <w:pPr>
        <w:pStyle w:val="20"/>
        <w:framePr w:w="10243" w:h="12666" w:hRule="exact" w:wrap="none" w:vAnchor="page" w:hAnchor="page" w:x="1100" w:y="76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466" w:lineRule="exact"/>
        <w:ind w:firstLine="740"/>
        <w:jc w:val="both"/>
      </w:pPr>
      <w:r>
        <w:t xml:space="preserve">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</w:t>
      </w:r>
      <w:r>
        <w:t xml:space="preserve">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</w:t>
      </w:r>
      <w:proofErr w:type="gramStart"/>
      <w:r>
        <w:t>федеральными</w:t>
      </w:r>
      <w:proofErr w:type="gramEnd"/>
    </w:p>
    <w:p w:rsidR="002D23D5" w:rsidRDefault="00334FB8">
      <w:pPr>
        <w:pStyle w:val="a9"/>
        <w:framePr w:w="10195" w:h="623" w:hRule="exact" w:wrap="none" w:vAnchor="page" w:hAnchor="page" w:x="1100" w:y="14891"/>
        <w:shd w:val="clear" w:color="auto" w:fill="auto"/>
        <w:tabs>
          <w:tab w:val="left" w:pos="749"/>
        </w:tabs>
      </w:pPr>
      <w:r>
        <w:rPr>
          <w:vertAlign w:val="superscript"/>
        </w:rPr>
        <w:t>1</w:t>
      </w:r>
      <w:r>
        <w:tab/>
        <w:t xml:space="preserve">Собрание законодательства Российской Федерации, 2012, № 53, ст. 7598; 2013, № </w:t>
      </w:r>
      <w:r>
        <w:t>19, ст. 2326</w:t>
      </w:r>
    </w:p>
    <w:p w:rsidR="002D23D5" w:rsidRDefault="00334FB8">
      <w:pPr>
        <w:pStyle w:val="a7"/>
        <w:framePr w:wrap="none" w:vAnchor="page" w:hAnchor="page" w:x="1100" w:y="15861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30" w:y="328"/>
        <w:shd w:val="clear" w:color="auto" w:fill="auto"/>
        <w:spacing w:line="240" w:lineRule="exact"/>
      </w:pPr>
      <w:r>
        <w:lastRenderedPageBreak/>
        <w:t>3</w:t>
      </w:r>
    </w:p>
    <w:p w:rsidR="002D23D5" w:rsidRDefault="00334FB8">
      <w:pPr>
        <w:pStyle w:val="20"/>
        <w:framePr w:w="10253" w:h="11712" w:hRule="exact" w:wrap="none" w:vAnchor="page" w:hAnchor="page" w:x="1095" w:y="753"/>
        <w:shd w:val="clear" w:color="auto" w:fill="auto"/>
        <w:tabs>
          <w:tab w:val="left" w:pos="1066"/>
        </w:tabs>
        <w:spacing w:before="0" w:after="0" w:line="466" w:lineRule="exact"/>
        <w:jc w:val="both"/>
      </w:pPr>
      <w:r>
        <w:t>государственными требованиями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D23D5" w:rsidRDefault="00334FB8">
      <w:pPr>
        <w:pStyle w:val="20"/>
        <w:framePr w:w="10253" w:h="11712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466" w:lineRule="exact"/>
        <w:ind w:firstLine="740"/>
        <w:jc w:val="both"/>
      </w:pPr>
      <w:r>
        <w:t xml:space="preserve"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</w:t>
      </w:r>
      <w:r>
        <w:t>время.</w:t>
      </w:r>
    </w:p>
    <w:p w:rsidR="002D23D5" w:rsidRDefault="00334FB8">
      <w:pPr>
        <w:pStyle w:val="20"/>
        <w:framePr w:w="10253" w:h="11712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466" w:lineRule="exact"/>
        <w:ind w:firstLine="740"/>
        <w:jc w:val="both"/>
      </w:pP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</w:t>
      </w:r>
      <w:r>
        <w:t>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2D23D5" w:rsidRDefault="00334FB8">
      <w:pPr>
        <w:pStyle w:val="20"/>
        <w:framePr w:w="10253" w:h="11712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466" w:lineRule="exact"/>
        <w:ind w:firstLine="740"/>
        <w:jc w:val="both"/>
      </w:pPr>
      <w:r>
        <w:t>Обучение по индивидуальному учебн</w:t>
      </w:r>
      <w:r>
        <w:t xml:space="preserve">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>
        <w:t>образовательную</w:t>
      </w:r>
      <w:proofErr w:type="gramEnd"/>
      <w:r>
        <w:t xml:space="preserve"> деятельность</w:t>
      </w:r>
      <w:r>
        <w:rPr>
          <w:vertAlign w:val="superscript"/>
        </w:rPr>
        <w:t>3</w:t>
      </w:r>
      <w:r>
        <w:t>.</w:t>
      </w:r>
    </w:p>
    <w:p w:rsidR="002D23D5" w:rsidRDefault="00334FB8">
      <w:pPr>
        <w:pStyle w:val="20"/>
        <w:framePr w:w="10253" w:h="11712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466" w:lineRule="exact"/>
        <w:ind w:firstLine="740"/>
        <w:jc w:val="both"/>
      </w:pPr>
      <w:r>
        <w:t>Занятия в объе</w:t>
      </w:r>
      <w:r>
        <w:t xml:space="preserve">динениях могут проводиться по </w:t>
      </w:r>
      <w:proofErr w:type="gramStart"/>
      <w:r>
        <w:t>дополнительным</w:t>
      </w:r>
      <w:proofErr w:type="gramEnd"/>
    </w:p>
    <w:p w:rsidR="002D23D5" w:rsidRDefault="00334FB8">
      <w:pPr>
        <w:pStyle w:val="20"/>
        <w:framePr w:w="10253" w:h="11712" w:hRule="exact" w:wrap="none" w:vAnchor="page" w:hAnchor="page" w:x="1095" w:y="753"/>
        <w:shd w:val="clear" w:color="auto" w:fill="auto"/>
        <w:tabs>
          <w:tab w:val="left" w:pos="3619"/>
          <w:tab w:val="left" w:pos="6024"/>
          <w:tab w:val="left" w:pos="8232"/>
        </w:tabs>
        <w:spacing w:before="0" w:after="0" w:line="466" w:lineRule="exact"/>
        <w:jc w:val="both"/>
      </w:pPr>
      <w:r>
        <w:t>общеобразовательным</w:t>
      </w:r>
      <w:r>
        <w:tab/>
        <w:t>программам</w:t>
      </w:r>
      <w:r>
        <w:tab/>
        <w:t>различной</w:t>
      </w:r>
      <w:r>
        <w:tab/>
        <w:t>направленности</w:t>
      </w:r>
    </w:p>
    <w:p w:rsidR="002D23D5" w:rsidRDefault="00334FB8">
      <w:pPr>
        <w:pStyle w:val="20"/>
        <w:framePr w:w="10253" w:h="11712" w:hRule="exact" w:wrap="none" w:vAnchor="page" w:hAnchor="page" w:x="1095" w:y="753"/>
        <w:shd w:val="clear" w:color="auto" w:fill="auto"/>
        <w:spacing w:before="0" w:after="0" w:line="466" w:lineRule="exact"/>
        <w:jc w:val="both"/>
      </w:pPr>
      <w:r>
        <w:t>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D23D5" w:rsidRDefault="00334FB8">
      <w:pPr>
        <w:pStyle w:val="20"/>
        <w:framePr w:w="10253" w:h="11712" w:hRule="exact" w:wrap="none" w:vAnchor="page" w:hAnchor="page" w:x="1095" w:y="753"/>
        <w:shd w:val="clear" w:color="auto" w:fill="auto"/>
        <w:spacing w:before="0" w:after="0" w:line="466" w:lineRule="exact"/>
        <w:ind w:firstLine="740"/>
        <w:jc w:val="both"/>
      </w:pPr>
      <w:r>
        <w:t>Занятия в объединениях могут</w:t>
      </w:r>
      <w:r>
        <w:t xml:space="preserve"> проводиться по группам, индивидуально или всем составом объединения.</w:t>
      </w:r>
    </w:p>
    <w:p w:rsidR="002D23D5" w:rsidRDefault="00334FB8">
      <w:pPr>
        <w:pStyle w:val="20"/>
        <w:framePr w:w="10253" w:h="11712" w:hRule="exact" w:wrap="none" w:vAnchor="page" w:hAnchor="page" w:x="1095" w:y="753"/>
        <w:shd w:val="clear" w:color="auto" w:fill="auto"/>
        <w:spacing w:before="0" w:after="0" w:line="466" w:lineRule="exact"/>
        <w:ind w:firstLine="740"/>
        <w:jc w:val="both"/>
      </w:pPr>
      <w:r>
        <w:t>Допускается сочетание различных форм получения образования и форм обучения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2D23D5" w:rsidRDefault="00334FB8">
      <w:pPr>
        <w:pStyle w:val="20"/>
        <w:framePr w:w="10253" w:h="11712" w:hRule="exact" w:wrap="none" w:vAnchor="page" w:hAnchor="page" w:x="1095" w:y="753"/>
        <w:shd w:val="clear" w:color="auto" w:fill="auto"/>
        <w:spacing w:before="0" w:after="0" w:line="466" w:lineRule="exact"/>
        <w:ind w:firstLine="740"/>
        <w:jc w:val="both"/>
      </w:pPr>
      <w:r>
        <w:t xml:space="preserve">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</w:t>
      </w:r>
      <w:r>
        <w:t>азовательную деятельность,</w:t>
      </w:r>
    </w:p>
    <w:p w:rsidR="002D23D5" w:rsidRDefault="00334FB8">
      <w:pPr>
        <w:pStyle w:val="a9"/>
        <w:framePr w:w="10253" w:h="839" w:hRule="exact" w:wrap="none" w:vAnchor="page" w:hAnchor="page" w:x="1095" w:y="12947"/>
        <w:shd w:val="clear" w:color="auto" w:fill="auto"/>
        <w:tabs>
          <w:tab w:val="left" w:pos="710"/>
        </w:tabs>
        <w:spacing w:line="278" w:lineRule="exact"/>
        <w:jc w:val="both"/>
      </w:pPr>
      <w:r>
        <w:rPr>
          <w:vertAlign w:val="superscript"/>
        </w:rPr>
        <w:t>2</w:t>
      </w:r>
      <w:r>
        <w:tab/>
        <w:t>Часть 4 статьи 75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2D23D5" w:rsidRDefault="00334FB8">
      <w:pPr>
        <w:pStyle w:val="a9"/>
        <w:framePr w:w="10253" w:h="841" w:hRule="exact" w:wrap="none" w:vAnchor="page" w:hAnchor="page" w:x="1095" w:y="13790"/>
        <w:shd w:val="clear" w:color="auto" w:fill="auto"/>
        <w:tabs>
          <w:tab w:val="left" w:pos="768"/>
        </w:tabs>
        <w:spacing w:line="278" w:lineRule="exact"/>
        <w:jc w:val="both"/>
      </w:pPr>
      <w:r>
        <w:rPr>
          <w:vertAlign w:val="superscript"/>
        </w:rPr>
        <w:t>3</w:t>
      </w:r>
      <w:r>
        <w:tab/>
        <w:t xml:space="preserve">Пункт 3 части 1 статьи </w:t>
      </w:r>
      <w:r>
        <w:t>34 Федерального закона от 29 декабря 2012 г. № 273-ФЗ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9"/>
        <w:framePr w:w="10253" w:h="875" w:hRule="exact" w:wrap="none" w:vAnchor="page" w:hAnchor="page" w:x="1095" w:y="14630"/>
        <w:shd w:val="clear" w:color="auto" w:fill="auto"/>
        <w:tabs>
          <w:tab w:val="left" w:pos="706"/>
        </w:tabs>
        <w:spacing w:line="278" w:lineRule="exact"/>
        <w:jc w:val="both"/>
      </w:pPr>
      <w:r>
        <w:rPr>
          <w:vertAlign w:val="superscript"/>
        </w:rPr>
        <w:t>4</w:t>
      </w:r>
      <w:r>
        <w:tab/>
        <w:t>Часть 4 статьи 17 Федерального закона от 29 декабря 2012 г. № 273-ФЗ</w:t>
      </w:r>
      <w:r>
        <w:t xml:space="preserve">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7"/>
        <w:framePr w:wrap="none" w:vAnchor="page" w:hAnchor="page" w:x="1095" w:y="15861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28" w:y="333"/>
        <w:shd w:val="clear" w:color="auto" w:fill="auto"/>
        <w:spacing w:line="240" w:lineRule="exact"/>
      </w:pPr>
      <w:r>
        <w:lastRenderedPageBreak/>
        <w:t>4</w:t>
      </w:r>
    </w:p>
    <w:p w:rsidR="002D23D5" w:rsidRDefault="00334FB8">
      <w:pPr>
        <w:pStyle w:val="20"/>
        <w:framePr w:w="10238" w:h="8941" w:hRule="exact" w:wrap="none" w:vAnchor="page" w:hAnchor="page" w:x="1102" w:y="753"/>
        <w:shd w:val="clear" w:color="auto" w:fill="auto"/>
        <w:spacing w:before="0" w:after="0" w:line="466" w:lineRule="exact"/>
        <w:jc w:val="both"/>
      </w:pPr>
      <w:r>
        <w:t>самостоятельно, если иное не установлено законодательством Российской Федерации</w:t>
      </w:r>
      <w:r>
        <w:rPr>
          <w:vertAlign w:val="superscript"/>
        </w:rPr>
        <w:t>5</w:t>
      </w:r>
      <w:r>
        <w:t>.</w:t>
      </w:r>
    </w:p>
    <w:p w:rsidR="002D23D5" w:rsidRDefault="00334FB8">
      <w:pPr>
        <w:pStyle w:val="20"/>
        <w:framePr w:w="10238" w:h="8941" w:hRule="exact" w:wrap="none" w:vAnchor="page" w:hAnchor="page" w:x="1102" w:y="753"/>
        <w:shd w:val="clear" w:color="auto" w:fill="auto"/>
        <w:spacing w:before="0" w:after="0" w:line="466" w:lineRule="exact"/>
        <w:ind w:firstLine="740"/>
        <w:jc w:val="both"/>
      </w:pPr>
      <w:r>
        <w:t>Ко</w:t>
      </w:r>
      <w:r>
        <w:t>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</w:t>
      </w:r>
      <w:r>
        <w:t>бразовательную деятельность.</w:t>
      </w:r>
    </w:p>
    <w:p w:rsidR="002D23D5" w:rsidRDefault="00334FB8">
      <w:pPr>
        <w:pStyle w:val="20"/>
        <w:framePr w:w="10238" w:h="8941" w:hRule="exact" w:wrap="none" w:vAnchor="page" w:hAnchor="page" w:x="1102" w:y="753"/>
        <w:shd w:val="clear" w:color="auto" w:fill="auto"/>
        <w:spacing w:before="0" w:after="0" w:line="466" w:lineRule="exact"/>
        <w:ind w:firstLine="740"/>
        <w:jc w:val="both"/>
      </w:pPr>
      <w:r>
        <w:t>Каждый учащийся имеет право заниматься в нескольких объединениях, менять их.</w:t>
      </w:r>
    </w:p>
    <w:p w:rsidR="002D23D5" w:rsidRDefault="00334FB8">
      <w:pPr>
        <w:pStyle w:val="20"/>
        <w:framePr w:w="10238" w:h="8941" w:hRule="exact" w:wrap="none" w:vAnchor="page" w:hAnchor="page" w:x="1102" w:y="753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466" w:lineRule="exact"/>
        <w:ind w:firstLine="740"/>
        <w:jc w:val="both"/>
      </w:pPr>
      <w: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</w:t>
      </w:r>
      <w:r>
        <w:t>вом сетевых форм их реализации</w:t>
      </w:r>
      <w:proofErr w:type="gramStart"/>
      <w:r>
        <w:rPr>
          <w:vertAlign w:val="superscript"/>
        </w:rPr>
        <w:t>6</w:t>
      </w:r>
      <w:proofErr w:type="gramEnd"/>
      <w:r>
        <w:rPr>
          <w:vertAlign w:val="superscript"/>
        </w:rPr>
        <w:t xml:space="preserve"> 7</w:t>
      </w:r>
      <w:r>
        <w:t>.</w:t>
      </w:r>
    </w:p>
    <w:p w:rsidR="002D23D5" w:rsidRDefault="00334FB8">
      <w:pPr>
        <w:pStyle w:val="20"/>
        <w:framePr w:w="10238" w:h="8941" w:hRule="exact" w:wrap="none" w:vAnchor="page" w:hAnchor="page" w:x="1102" w:y="753"/>
        <w:shd w:val="clear" w:color="auto" w:fill="auto"/>
        <w:spacing w:before="0" w:after="0" w:line="466" w:lineRule="exact"/>
        <w:ind w:firstLine="740"/>
        <w:jc w:val="both"/>
      </w:pPr>
      <w: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>
        <w:t xml:space="preserve"> .</w:t>
      </w:r>
      <w:proofErr w:type="gramEnd"/>
    </w:p>
    <w:p w:rsidR="002D23D5" w:rsidRDefault="00334FB8">
      <w:pPr>
        <w:pStyle w:val="20"/>
        <w:framePr w:w="10238" w:h="8941" w:hRule="exact" w:wrap="none" w:vAnchor="page" w:hAnchor="page" w:x="1102" w:y="753"/>
        <w:shd w:val="clear" w:color="auto" w:fill="auto"/>
        <w:spacing w:before="0" w:after="0" w:line="466" w:lineRule="exact"/>
        <w:ind w:firstLine="740"/>
        <w:jc w:val="both"/>
      </w:pPr>
      <w:r>
        <w:t xml:space="preserve">При реализации дополнительных </w:t>
      </w:r>
      <w:r>
        <w:t>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</w:t>
      </w:r>
      <w:r>
        <w:t>ых планов, использовании соответствующих образовательных технологий</w:t>
      </w:r>
      <w:r>
        <w:rPr>
          <w:vertAlign w:val="superscript"/>
        </w:rPr>
        <w:t>8</w:t>
      </w:r>
      <w:r>
        <w:t>.</w:t>
      </w:r>
    </w:p>
    <w:p w:rsidR="002D23D5" w:rsidRDefault="00334FB8">
      <w:pPr>
        <w:pStyle w:val="a9"/>
        <w:framePr w:w="10214" w:h="866" w:hRule="exact" w:wrap="none" w:vAnchor="page" w:hAnchor="page" w:x="1102" w:y="12122"/>
        <w:shd w:val="clear" w:color="auto" w:fill="auto"/>
        <w:tabs>
          <w:tab w:val="left" w:pos="706"/>
        </w:tabs>
        <w:spacing w:line="274" w:lineRule="exact"/>
        <w:jc w:val="both"/>
      </w:pPr>
      <w:r>
        <w:rPr>
          <w:vertAlign w:val="superscript"/>
        </w:rPr>
        <w:t>5</w:t>
      </w:r>
      <w:r>
        <w:tab/>
        <w:t>Часть 5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ст.7598; 2013,</w:t>
      </w:r>
      <w:r>
        <w:t xml:space="preserve"> № 19, ст. 2326)</w:t>
      </w:r>
    </w:p>
    <w:p w:rsidR="002D23D5" w:rsidRDefault="00334FB8">
      <w:pPr>
        <w:pStyle w:val="a9"/>
        <w:framePr w:w="10214" w:h="842" w:hRule="exact" w:wrap="none" w:vAnchor="page" w:hAnchor="page" w:x="1102" w:y="12976"/>
        <w:shd w:val="clear" w:color="auto" w:fill="auto"/>
        <w:tabs>
          <w:tab w:val="left" w:pos="715"/>
        </w:tabs>
        <w:spacing w:line="274" w:lineRule="exact"/>
        <w:jc w:val="both"/>
      </w:pPr>
      <w:r>
        <w:rPr>
          <w:vertAlign w:val="superscript"/>
        </w:rPr>
        <w:t>6</w:t>
      </w:r>
      <w:r>
        <w:tab/>
        <w:t>Часть 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9"/>
        <w:framePr w:w="10214" w:h="833" w:hRule="exact" w:wrap="none" w:vAnchor="page" w:hAnchor="page" w:x="1102" w:y="13811"/>
        <w:shd w:val="clear" w:color="auto" w:fill="auto"/>
        <w:tabs>
          <w:tab w:val="left" w:pos="715"/>
        </w:tabs>
        <w:spacing w:line="274" w:lineRule="exact"/>
        <w:jc w:val="both"/>
      </w:pPr>
      <w:r>
        <w:rPr>
          <w:vertAlign w:val="superscript"/>
        </w:rPr>
        <w:t>7</w:t>
      </w:r>
      <w:r>
        <w:tab/>
        <w:t>Часть 2 статьи 13 Федерального зак</w:t>
      </w:r>
      <w:r>
        <w:t>она от 29 декабря 2012 г. № 273-ФЗ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29"/>
        <w:framePr w:w="10214" w:h="921" w:hRule="exact" w:wrap="none" w:vAnchor="page" w:hAnchor="page" w:x="1102" w:y="14582"/>
        <w:shd w:val="clear" w:color="auto" w:fill="auto"/>
        <w:spacing w:line="140" w:lineRule="exact"/>
        <w:ind w:left="580"/>
      </w:pPr>
      <w:r>
        <w:t>о</w:t>
      </w:r>
    </w:p>
    <w:p w:rsidR="002D23D5" w:rsidRDefault="00334FB8">
      <w:pPr>
        <w:pStyle w:val="a9"/>
        <w:framePr w:w="10214" w:h="921" w:hRule="exact" w:wrap="none" w:vAnchor="page" w:hAnchor="page" w:x="1102" w:y="14582"/>
        <w:shd w:val="clear" w:color="auto" w:fill="auto"/>
        <w:spacing w:line="274" w:lineRule="exact"/>
        <w:ind w:firstLine="740"/>
        <w:jc w:val="both"/>
      </w:pPr>
      <w:r>
        <w:t xml:space="preserve">Часть 3 статьи 13 Федерального закона от 29 декабря 2012 г. № 273-ФЗ «Об образовании в </w:t>
      </w:r>
      <w:r>
        <w:t>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7"/>
        <w:framePr w:wrap="none" w:vAnchor="page" w:hAnchor="page" w:x="1098" w:y="15851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38" w:y="323"/>
        <w:shd w:val="clear" w:color="auto" w:fill="auto"/>
        <w:spacing w:line="240" w:lineRule="exact"/>
      </w:pPr>
      <w:r>
        <w:lastRenderedPageBreak/>
        <w:t>5</w:t>
      </w:r>
    </w:p>
    <w:p w:rsidR="002D23D5" w:rsidRDefault="00334FB8">
      <w:pPr>
        <w:pStyle w:val="20"/>
        <w:framePr w:w="10258" w:h="12638" w:hRule="exact" w:wrap="none" w:vAnchor="page" w:hAnchor="page" w:x="1093" w:y="748"/>
        <w:shd w:val="clear" w:color="auto" w:fill="auto"/>
        <w:spacing w:before="0" w:after="0" w:line="466" w:lineRule="exact"/>
        <w:ind w:firstLine="780"/>
        <w:jc w:val="both"/>
      </w:pPr>
      <w:r>
        <w:t xml:space="preserve">Использование при реализации дополнительных общеобразовательных программ методов и средств обучения и </w:t>
      </w:r>
      <w:r>
        <w:t>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2D23D5" w:rsidRDefault="00334FB8">
      <w:pPr>
        <w:pStyle w:val="20"/>
        <w:framePr w:w="10258" w:h="12638" w:hRule="exact" w:wrap="none" w:vAnchor="page" w:hAnchor="page" w:x="1093" w:y="748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466" w:lineRule="exact"/>
        <w:ind w:firstLine="780"/>
        <w:jc w:val="both"/>
      </w:pPr>
      <w: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</w:t>
      </w:r>
      <w:r>
        <w:t xml:space="preserve"> науки, техники, культуры, экономики, технологий и социальной сферы.</w:t>
      </w:r>
    </w:p>
    <w:p w:rsidR="002D23D5" w:rsidRDefault="00334FB8">
      <w:pPr>
        <w:pStyle w:val="20"/>
        <w:framePr w:w="10258" w:h="12638" w:hRule="exact" w:wrap="none" w:vAnchor="page" w:hAnchor="page" w:x="1093" w:y="748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466" w:lineRule="exact"/>
        <w:ind w:firstLine="780"/>
        <w:jc w:val="both"/>
      </w:pPr>
      <w:r>
        <w:t>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</w:t>
      </w:r>
      <w:r>
        <w:t>спублик, находящихся в составе Российской Федерации, и языках народов Российской Федерации.</w:t>
      </w:r>
    </w:p>
    <w:p w:rsidR="002D23D5" w:rsidRDefault="00334FB8">
      <w:pPr>
        <w:pStyle w:val="20"/>
        <w:framePr w:w="10258" w:h="12638" w:hRule="exact" w:wrap="none" w:vAnchor="page" w:hAnchor="page" w:x="1093" w:y="748"/>
        <w:shd w:val="clear" w:color="auto" w:fill="auto"/>
        <w:spacing w:before="0" w:after="0" w:line="466" w:lineRule="exact"/>
        <w:ind w:firstLine="78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</w:t>
      </w:r>
      <w:r>
        <w:t xml:space="preserve">дательством об образовании и локальными нормативными актами организации, осуществляющей </w:t>
      </w:r>
      <w:proofErr w:type="gramStart"/>
      <w:r>
        <w:t>образовательную</w:t>
      </w:r>
      <w:proofErr w:type="gramEnd"/>
      <w:r>
        <w:t xml:space="preserve"> деятельность</w:t>
      </w:r>
      <w:r>
        <w:rPr>
          <w:vertAlign w:val="superscript"/>
        </w:rPr>
        <w:t>10</w:t>
      </w:r>
      <w:r>
        <w:t>.</w:t>
      </w:r>
    </w:p>
    <w:p w:rsidR="002D23D5" w:rsidRDefault="00334FB8">
      <w:pPr>
        <w:pStyle w:val="20"/>
        <w:framePr w:w="10258" w:h="12638" w:hRule="exact" w:wrap="none" w:vAnchor="page" w:hAnchor="page" w:x="1093" w:y="748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466" w:lineRule="exact"/>
        <w:ind w:firstLine="780"/>
        <w:jc w:val="both"/>
      </w:pPr>
      <w:r>
        <w:t xml:space="preserve">Расписание занятий объединения составляется для создания наиболее благоприятного режима труда и отдыха учащихся администрацией </w:t>
      </w:r>
      <w:r>
        <w:t>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2D23D5" w:rsidRDefault="00334FB8">
      <w:pPr>
        <w:pStyle w:val="20"/>
        <w:framePr w:w="10258" w:h="12638" w:hRule="exact" w:wrap="none" w:vAnchor="page" w:hAnchor="page" w:x="1093" w:y="748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466" w:lineRule="exact"/>
        <w:ind w:firstLine="780"/>
        <w:jc w:val="both"/>
      </w:pPr>
      <w:r>
        <w:t>При реализации дополнитель</w:t>
      </w:r>
      <w:r>
        <w:t>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</w:t>
      </w:r>
      <w:r>
        <w:t>й).</w:t>
      </w:r>
    </w:p>
    <w:p w:rsidR="002D23D5" w:rsidRDefault="00334FB8">
      <w:pPr>
        <w:pStyle w:val="20"/>
        <w:framePr w:w="10258" w:h="12638" w:hRule="exact" w:wrap="none" w:vAnchor="page" w:hAnchor="page" w:x="1093" w:y="748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466" w:lineRule="exact"/>
        <w:ind w:firstLine="780"/>
        <w:jc w:val="both"/>
      </w:pPr>
      <w: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2D23D5" w:rsidRDefault="00334FB8">
      <w:pPr>
        <w:pStyle w:val="a9"/>
        <w:framePr w:w="10258" w:h="848" w:hRule="exact" w:wrap="none" w:vAnchor="page" w:hAnchor="page" w:x="1093" w:y="13778"/>
        <w:shd w:val="clear" w:color="auto" w:fill="auto"/>
        <w:tabs>
          <w:tab w:val="left" w:pos="720"/>
        </w:tabs>
        <w:spacing w:line="278" w:lineRule="exact"/>
        <w:jc w:val="both"/>
      </w:pPr>
      <w:r>
        <w:rPr>
          <w:vertAlign w:val="superscript"/>
        </w:rPr>
        <w:t>9</w:t>
      </w:r>
      <w:r>
        <w:tab/>
        <w:t>Часть 9 статьи 13 Федерального закона от 29</w:t>
      </w:r>
      <w:r>
        <w:t xml:space="preserve"> декабря 2012 г. № 273-ФЗ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9"/>
        <w:framePr w:w="10258" w:h="872" w:hRule="exact" w:wrap="none" w:vAnchor="page" w:hAnchor="page" w:x="1093" w:y="14632"/>
        <w:shd w:val="clear" w:color="auto" w:fill="auto"/>
        <w:tabs>
          <w:tab w:val="left" w:pos="782"/>
        </w:tabs>
        <w:spacing w:line="278" w:lineRule="exact"/>
        <w:ind w:firstLine="600"/>
        <w:jc w:val="both"/>
      </w:pPr>
      <w:r>
        <w:rPr>
          <w:vertAlign w:val="superscript"/>
        </w:rPr>
        <w:t>10</w:t>
      </w:r>
      <w:r>
        <w:tab/>
        <w:t xml:space="preserve">Часть 5 статьи 14 Федерального закона от 29 декабря 2012 г. № 273-ФЗ «Об образовании в </w:t>
      </w:r>
      <w:r>
        <w:t>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7"/>
        <w:framePr w:wrap="none" w:vAnchor="page" w:hAnchor="page" w:x="1088" w:y="15847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35" w:y="333"/>
        <w:shd w:val="clear" w:color="auto" w:fill="auto"/>
        <w:spacing w:line="240" w:lineRule="exact"/>
      </w:pPr>
      <w:r>
        <w:lastRenderedPageBreak/>
        <w:t>6</w:t>
      </w:r>
    </w:p>
    <w:p w:rsidR="002D23D5" w:rsidRDefault="00334FB8">
      <w:pPr>
        <w:pStyle w:val="20"/>
        <w:framePr w:w="10253" w:h="13136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466" w:lineRule="exact"/>
        <w:ind w:firstLine="780"/>
        <w:jc w:val="both"/>
      </w:pPr>
      <w:r>
        <w:t xml:space="preserve">При реализации дополнительных общеобразовательных программ могут предусматриваться как аудиторные, так </w:t>
      </w:r>
      <w:r>
        <w:t>и внеаудиторные (самостоятельные) занятия, которые проводятся по группам или индивидуально.</w:t>
      </w:r>
    </w:p>
    <w:p w:rsidR="002D23D5" w:rsidRDefault="00334FB8">
      <w:pPr>
        <w:pStyle w:val="20"/>
        <w:framePr w:w="10253" w:h="13136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466" w:lineRule="exact"/>
        <w:ind w:firstLine="780"/>
        <w:jc w:val="both"/>
      </w:pPr>
      <w:r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</w:t>
      </w:r>
      <w:r>
        <w:t>тации учащихся.</w:t>
      </w:r>
    </w:p>
    <w:p w:rsidR="002D23D5" w:rsidRDefault="00334FB8">
      <w:pPr>
        <w:pStyle w:val="20"/>
        <w:framePr w:w="10253" w:h="13136" w:hRule="exact" w:wrap="none" w:vAnchor="page" w:hAnchor="page" w:x="1095" w:y="753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466" w:lineRule="exact"/>
        <w:ind w:firstLine="780"/>
        <w:jc w:val="both"/>
      </w:pPr>
      <w:r>
        <w:t>Для учащихся с ограниченными возможностями здоровья, дете</w:t>
      </w:r>
      <w:proofErr w:type="gramStart"/>
      <w:r>
        <w:t>й-</w:t>
      </w:r>
      <w:proofErr w:type="gramEnd"/>
      <w:r>
        <w:t xml:space="preserve"> 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</w:t>
      </w:r>
      <w:r>
        <w:t>стей психофизического развития указанных категорий учащихся.</w:t>
      </w:r>
    </w:p>
    <w:p w:rsidR="002D23D5" w:rsidRDefault="00334FB8">
      <w:pPr>
        <w:pStyle w:val="20"/>
        <w:framePr w:w="10253" w:h="13136" w:hRule="exact" w:wrap="none" w:vAnchor="page" w:hAnchor="page" w:x="1095" w:y="753"/>
        <w:shd w:val="clear" w:color="auto" w:fill="auto"/>
        <w:spacing w:before="0" w:after="0" w:line="466" w:lineRule="exact"/>
        <w:ind w:firstLine="78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</w:t>
      </w:r>
      <w:r>
        <w:t xml:space="preserve">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2D23D5" w:rsidRDefault="00334FB8">
      <w:pPr>
        <w:pStyle w:val="20"/>
        <w:framePr w:w="10253" w:h="13136" w:hRule="exact" w:wrap="none" w:vAnchor="page" w:hAnchor="page" w:x="1095" w:y="753"/>
        <w:shd w:val="clear" w:color="auto" w:fill="auto"/>
        <w:spacing w:before="0" w:after="0" w:line="466" w:lineRule="exact"/>
        <w:ind w:firstLine="780"/>
        <w:jc w:val="both"/>
      </w:pPr>
      <w:proofErr w:type="gramStart"/>
      <w:r>
        <w:t>Под специальными условиями для получения дополнительного образования учащимися с ограниченными</w:t>
      </w:r>
      <w:r>
        <w:t xml:space="preserve">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</w:t>
      </w:r>
      <w:r>
        <w:t>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t xml:space="preserve"> групповых и индивидуальн</w:t>
      </w:r>
      <w:r>
        <w:t>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</w:t>
      </w:r>
    </w:p>
    <w:p w:rsidR="002D23D5" w:rsidRDefault="00334FB8">
      <w:pPr>
        <w:pStyle w:val="a7"/>
        <w:framePr w:wrap="none" w:vAnchor="page" w:hAnchor="page" w:x="1090" w:y="15856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42" w:y="331"/>
        <w:shd w:val="clear" w:color="auto" w:fill="auto"/>
        <w:spacing w:line="240" w:lineRule="exact"/>
      </w:pPr>
      <w:r>
        <w:lastRenderedPageBreak/>
        <w:t>7</w:t>
      </w:r>
    </w:p>
    <w:p w:rsidR="002D23D5" w:rsidRDefault="00334FB8">
      <w:pPr>
        <w:pStyle w:val="20"/>
        <w:framePr w:w="10229" w:h="13574" w:hRule="exact" w:wrap="none" w:vAnchor="page" w:hAnchor="page" w:x="1130" w:y="751"/>
        <w:shd w:val="clear" w:color="auto" w:fill="auto"/>
        <w:spacing w:before="0" w:after="0" w:line="466" w:lineRule="exact"/>
        <w:jc w:val="both"/>
      </w:pPr>
      <w:r>
        <w:t xml:space="preserve">образовательных программ учащимися с </w:t>
      </w:r>
      <w:r>
        <w:t>ограниченными возможностями здоровья, детьми-инвалидами и инвалидами</w:t>
      </w:r>
      <w:r>
        <w:rPr>
          <w:vertAlign w:val="superscript"/>
        </w:rPr>
        <w:t>11</w:t>
      </w:r>
      <w:r>
        <w:t>.</w:t>
      </w:r>
    </w:p>
    <w:p w:rsidR="002D23D5" w:rsidRDefault="00334FB8">
      <w:pPr>
        <w:pStyle w:val="20"/>
        <w:framePr w:w="10229" w:h="13574" w:hRule="exact" w:wrap="none" w:vAnchor="page" w:hAnchor="page" w:x="1130" w:y="751"/>
        <w:shd w:val="clear" w:color="auto" w:fill="auto"/>
        <w:spacing w:before="0" w:after="0" w:line="466" w:lineRule="exact"/>
        <w:ind w:firstLine="7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</w:t>
      </w:r>
      <w:r>
        <w:t>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</w:t>
      </w:r>
      <w:r>
        <w:t>абилитации - для учащихся детей-инвалидов и инвалидов.</w:t>
      </w:r>
      <w:proofErr w:type="gramEnd"/>
    </w:p>
    <w:p w:rsidR="002D23D5" w:rsidRDefault="00334FB8">
      <w:pPr>
        <w:pStyle w:val="20"/>
        <w:framePr w:w="10229" w:h="13574" w:hRule="exact" w:wrap="none" w:vAnchor="page" w:hAnchor="page" w:x="1130" w:y="75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466" w:lineRule="exact"/>
        <w:ind w:firstLine="740"/>
        <w:jc w:val="both"/>
      </w:pPr>
      <w:r>
        <w:t>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</w:t>
      </w:r>
      <w:r>
        <w:t>печивают:</w:t>
      </w:r>
    </w:p>
    <w:p w:rsidR="002D23D5" w:rsidRDefault="00334FB8">
      <w:pPr>
        <w:pStyle w:val="20"/>
        <w:framePr w:w="10229" w:h="13574" w:hRule="exact" w:wrap="none" w:vAnchor="page" w:hAnchor="page" w:x="1130" w:y="751"/>
        <w:shd w:val="clear" w:color="auto" w:fill="auto"/>
        <w:tabs>
          <w:tab w:val="left" w:pos="1038"/>
        </w:tabs>
        <w:spacing w:before="0" w:after="0" w:line="466" w:lineRule="exact"/>
        <w:ind w:firstLine="740"/>
      </w:pPr>
      <w:proofErr w:type="gramStart"/>
      <w:r>
        <w:t>а)</w:t>
      </w:r>
      <w:r>
        <w:tab/>
        <w:t>для учащихся с ограниченными возможностями здоровья по зрению: 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</w:t>
      </w:r>
      <w:r>
        <w:t>дному стандарту доступности веб-контента и веб-сервисов ^САО);</w:t>
      </w:r>
      <w:proofErr w:type="gramEnd"/>
    </w:p>
    <w:p w:rsidR="002D23D5" w:rsidRDefault="00334FB8">
      <w:pPr>
        <w:pStyle w:val="20"/>
        <w:framePr w:w="10229" w:h="13574" w:hRule="exact" w:wrap="none" w:vAnchor="page" w:hAnchor="page" w:x="1130" w:y="751"/>
        <w:shd w:val="clear" w:color="auto" w:fill="auto"/>
        <w:spacing w:before="0" w:after="0" w:line="466" w:lineRule="exact"/>
        <w:ind w:firstLine="740"/>
        <w:jc w:val="both"/>
      </w:pPr>
      <w:proofErr w:type="gramStart"/>
      <w: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</w:t>
      </w:r>
      <w:r>
        <w:t>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2D23D5" w:rsidRDefault="00334FB8">
      <w:pPr>
        <w:pStyle w:val="20"/>
        <w:framePr w:w="10229" w:h="13574" w:hRule="exact" w:wrap="none" w:vAnchor="page" w:hAnchor="page" w:x="1130" w:y="751"/>
        <w:shd w:val="clear" w:color="auto" w:fill="auto"/>
        <w:spacing w:before="0" w:after="0" w:line="466" w:lineRule="exact"/>
        <w:ind w:firstLine="740"/>
      </w:pPr>
      <w:r>
        <w:t xml:space="preserve">присутствие ассистента, оказывающего учащемуся необходимую помощь; обеспечение выпуска </w:t>
      </w:r>
      <w:r>
        <w:t>альтернативных форматов печатных материалов (крупный шрифт или аудиофайлы);</w:t>
      </w:r>
    </w:p>
    <w:p w:rsidR="002D23D5" w:rsidRDefault="00334FB8">
      <w:pPr>
        <w:pStyle w:val="20"/>
        <w:framePr w:w="10229" w:h="13574" w:hRule="exact" w:wrap="none" w:vAnchor="page" w:hAnchor="page" w:x="1130" w:y="751"/>
        <w:shd w:val="clear" w:color="auto" w:fill="auto"/>
        <w:spacing w:before="0" w:after="0" w:line="466" w:lineRule="exact"/>
        <w:ind w:firstLine="7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</w:t>
      </w:r>
    </w:p>
    <w:p w:rsidR="002D23D5" w:rsidRDefault="00334FB8">
      <w:pPr>
        <w:pStyle w:val="a9"/>
        <w:framePr w:w="10229" w:h="866" w:hRule="exact" w:wrap="none" w:vAnchor="page" w:hAnchor="page" w:x="1130" w:y="14635"/>
        <w:shd w:val="clear" w:color="auto" w:fill="auto"/>
        <w:tabs>
          <w:tab w:val="left" w:pos="787"/>
        </w:tabs>
        <w:spacing w:line="274" w:lineRule="exact"/>
        <w:ind w:firstLine="600"/>
        <w:jc w:val="both"/>
      </w:pPr>
      <w:r>
        <w:rPr>
          <w:vertAlign w:val="superscript"/>
        </w:rPr>
        <w:t>11</w:t>
      </w:r>
      <w:r>
        <w:tab/>
        <w:t xml:space="preserve">Часть 3 статьи 79 Федерального закона от </w:t>
      </w:r>
      <w:r>
        <w:t>29 декабря 2012 г. № 273-ФЗ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7"/>
        <w:framePr w:wrap="none" w:vAnchor="page" w:hAnchor="page" w:x="1130" w:y="15855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58" w:y="332"/>
        <w:shd w:val="clear" w:color="auto" w:fill="auto"/>
        <w:spacing w:line="240" w:lineRule="exact"/>
      </w:pPr>
      <w:r>
        <w:lastRenderedPageBreak/>
        <w:t>8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jc w:val="both"/>
      </w:pPr>
      <w:r>
        <w:t>деятельность, располагающего местом для размещения собаки</w:t>
      </w:r>
      <w:r>
        <w:t>-поводыря в часы обучения самого учащегося;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tabs>
          <w:tab w:val="left" w:pos="1116"/>
        </w:tabs>
        <w:spacing w:before="0" w:after="0" w:line="466" w:lineRule="exact"/>
        <w:ind w:firstLine="740"/>
        <w:jc w:val="both"/>
      </w:pPr>
      <w:r>
        <w:t>б)</w:t>
      </w:r>
      <w:r>
        <w:tab/>
        <w:t>для учащихся с ограниченными возможностями здоровья по слуху: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ind w:firstLine="740"/>
        <w:jc w:val="both"/>
      </w:pPr>
      <w:r>
        <w:t xml:space="preserve">дублирование звуковой справочной информации о расписании </w:t>
      </w:r>
      <w:proofErr w:type="gramStart"/>
      <w:r>
        <w:t>учебных</w:t>
      </w:r>
      <w:proofErr w:type="gramEnd"/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jc w:val="both"/>
      </w:pPr>
      <w:r>
        <w:t xml:space="preserve">занятий визуальной (установка мониторов с возможностью трансляции субтитров </w:t>
      </w:r>
      <w:r>
        <w:t>(мониторы, их размеры и количество необходимо определять с учетом размеров помещения);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ind w:firstLine="740"/>
        <w:jc w:val="both"/>
      </w:pPr>
      <w:r>
        <w:t>обеспечение надлежащими звуковыми средствами воспроизведения информации;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tabs>
          <w:tab w:val="left" w:pos="1116"/>
        </w:tabs>
        <w:spacing w:before="0" w:after="0" w:line="466" w:lineRule="exact"/>
        <w:ind w:firstLine="740"/>
        <w:jc w:val="both"/>
      </w:pPr>
      <w:r>
        <w:t>в)</w:t>
      </w:r>
      <w:r>
        <w:tab/>
        <w:t>для учащихся, имеющих нарушения опорно-двигательного аппарата: материально-технические услови</w:t>
      </w:r>
      <w:r>
        <w:t>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</w:t>
      </w:r>
      <w:r>
        <w:t>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D23D5" w:rsidRDefault="00334FB8">
      <w:pPr>
        <w:pStyle w:val="20"/>
        <w:framePr w:w="10234" w:h="14530" w:hRule="exact" w:wrap="none" w:vAnchor="page" w:hAnchor="page" w:x="1128" w:y="756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466" w:lineRule="exact"/>
        <w:ind w:firstLine="740"/>
        <w:jc w:val="both"/>
      </w:pPr>
      <w:r>
        <w:t>Численный состав объединения может быть уменьшен при включении в него учащихся с ограниченными возм</w:t>
      </w:r>
      <w:r>
        <w:t>ожностями здоровья и (или) дете</w:t>
      </w:r>
      <w:proofErr w:type="gramStart"/>
      <w:r>
        <w:t>й-</w:t>
      </w:r>
      <w:proofErr w:type="gramEnd"/>
      <w:r>
        <w:t xml:space="preserve"> инвалидов, инвалидов.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ind w:firstLine="7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ind w:firstLine="740"/>
        <w:jc w:val="both"/>
      </w:pPr>
      <w:r>
        <w:t>Занятия в объединениях с учащимися с ограниченными возможностям</w:t>
      </w:r>
      <w:r>
        <w:t>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2D23D5" w:rsidRDefault="00334FB8">
      <w:pPr>
        <w:pStyle w:val="20"/>
        <w:framePr w:w="10234" w:h="14530" w:hRule="exact" w:wrap="none" w:vAnchor="page" w:hAnchor="page" w:x="1128" w:y="756"/>
        <w:shd w:val="clear" w:color="auto" w:fill="auto"/>
        <w:spacing w:before="0" w:after="0" w:line="466" w:lineRule="exact"/>
        <w:ind w:firstLine="740"/>
        <w:jc w:val="both"/>
      </w:pPr>
      <w:r>
        <w:t xml:space="preserve">С учащимися с ограниченными возможностями </w:t>
      </w:r>
      <w:r>
        <w:t>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D23D5" w:rsidRDefault="00334FB8">
      <w:pPr>
        <w:pStyle w:val="20"/>
        <w:framePr w:w="10234" w:h="14530" w:hRule="exact" w:wrap="none" w:vAnchor="page" w:hAnchor="page" w:x="1128" w:y="756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466" w:lineRule="exact"/>
        <w:ind w:firstLine="740"/>
        <w:jc w:val="both"/>
      </w:pPr>
      <w:r>
        <w:t>Содержание дополнительного образования и условия организации обучения и воспитания у</w:t>
      </w:r>
      <w:r>
        <w:t>чащихся с ограниченными возможностями здоровья, дете</w:t>
      </w:r>
      <w:proofErr w:type="gramStart"/>
      <w:r>
        <w:t>й-</w:t>
      </w:r>
      <w:proofErr w:type="gramEnd"/>
      <w:r>
        <w:t xml:space="preserve"> инвалидов и инвалидов определяются адаптированной образовательной</w:t>
      </w:r>
    </w:p>
    <w:p w:rsidR="002D23D5" w:rsidRDefault="00334FB8">
      <w:pPr>
        <w:pStyle w:val="a7"/>
        <w:framePr w:wrap="none" w:vAnchor="page" w:hAnchor="page" w:x="1123" w:y="15855"/>
        <w:shd w:val="clear" w:color="auto" w:fill="auto"/>
        <w:spacing w:line="150" w:lineRule="exact"/>
      </w:pPr>
      <w:r>
        <w:t>О Порядке - 09</w:t>
      </w:r>
    </w:p>
    <w:p w:rsidR="002D23D5" w:rsidRDefault="002D23D5">
      <w:pPr>
        <w:rPr>
          <w:sz w:val="2"/>
          <w:szCs w:val="2"/>
        </w:rPr>
        <w:sectPr w:rsidR="002D2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D5" w:rsidRDefault="00334FB8">
      <w:pPr>
        <w:pStyle w:val="27"/>
        <w:framePr w:wrap="none" w:vAnchor="page" w:hAnchor="page" w:x="6161" w:y="332"/>
        <w:shd w:val="clear" w:color="auto" w:fill="auto"/>
        <w:spacing w:line="240" w:lineRule="exact"/>
      </w:pPr>
      <w:r>
        <w:lastRenderedPageBreak/>
        <w:t>9</w:t>
      </w:r>
    </w:p>
    <w:p w:rsidR="002D23D5" w:rsidRDefault="00334FB8">
      <w:pPr>
        <w:pStyle w:val="20"/>
        <w:framePr w:w="10248" w:h="12643" w:hRule="exact" w:wrap="none" w:vAnchor="page" w:hAnchor="page" w:x="1121" w:y="751"/>
        <w:shd w:val="clear" w:color="auto" w:fill="auto"/>
        <w:tabs>
          <w:tab w:val="left" w:pos="1163"/>
        </w:tabs>
        <w:spacing w:before="0" w:after="0" w:line="466" w:lineRule="exact"/>
        <w:jc w:val="both"/>
      </w:pPr>
      <w:r>
        <w:t xml:space="preserve">программой, а для инвалидов также в соответствии с индивидуальной программой реабилитации </w:t>
      </w:r>
      <w:r>
        <w:t>инвалида</w:t>
      </w:r>
      <w:r>
        <w:rPr>
          <w:vertAlign w:val="superscript"/>
        </w:rPr>
        <w:t>12 13</w:t>
      </w:r>
      <w:r>
        <w:t>.</w:t>
      </w:r>
    </w:p>
    <w:p w:rsidR="002D23D5" w:rsidRDefault="00334FB8">
      <w:pPr>
        <w:pStyle w:val="20"/>
        <w:framePr w:w="10248" w:h="12643" w:hRule="exact" w:wrap="none" w:vAnchor="page" w:hAnchor="page" w:x="1121" w:y="751"/>
        <w:shd w:val="clear" w:color="auto" w:fill="auto"/>
        <w:spacing w:before="0" w:after="0" w:line="466" w:lineRule="exact"/>
        <w:ind w:firstLine="7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</w:t>
      </w:r>
      <w:r>
        <w:t>еского развития, индивидуальных возможностей и состояния здоровья таких учащихся.</w:t>
      </w:r>
    </w:p>
    <w:p w:rsidR="002D23D5" w:rsidRDefault="00334FB8">
      <w:pPr>
        <w:pStyle w:val="20"/>
        <w:framePr w:w="10248" w:h="12643" w:hRule="exact" w:wrap="none" w:vAnchor="page" w:hAnchor="page" w:x="1121" w:y="751"/>
        <w:shd w:val="clear" w:color="auto" w:fill="auto"/>
        <w:spacing w:before="0" w:after="0" w:line="466" w:lineRule="exact"/>
        <w:ind w:firstLine="7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</w:t>
      </w:r>
      <w:r>
        <w:t>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2D23D5" w:rsidRDefault="00334FB8">
      <w:pPr>
        <w:pStyle w:val="20"/>
        <w:framePr w:w="10248" w:h="12643" w:hRule="exact" w:wrap="none" w:vAnchor="page" w:hAnchor="page" w:x="1121" w:y="751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466" w:lineRule="exact"/>
        <w:ind w:firstLine="740"/>
        <w:jc w:val="both"/>
      </w:pPr>
      <w:r>
        <w:t>При реализации доп</w:t>
      </w:r>
      <w:r>
        <w:t xml:space="preserve">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</w:t>
      </w:r>
      <w:r>
        <w:t>реводчиков</w:t>
      </w:r>
      <w:proofErr w:type="spellEnd"/>
      <w:proofErr w:type="gramStart"/>
      <w:r>
        <w:t xml:space="preserve"> .</w:t>
      </w:r>
      <w:proofErr w:type="gramEnd"/>
    </w:p>
    <w:p w:rsidR="002D23D5" w:rsidRDefault="00334FB8">
      <w:pPr>
        <w:pStyle w:val="20"/>
        <w:framePr w:w="10248" w:h="12643" w:hRule="exact" w:wrap="none" w:vAnchor="page" w:hAnchor="page" w:x="1121" w:y="751"/>
        <w:shd w:val="clear" w:color="auto" w:fill="auto"/>
        <w:spacing w:before="0" w:after="0" w:line="466" w:lineRule="exact"/>
        <w:ind w:firstLine="7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</w:t>
      </w:r>
      <w:r>
        <w:t>иде.</w:t>
      </w:r>
    </w:p>
    <w:p w:rsidR="002D23D5" w:rsidRDefault="00334FB8">
      <w:pPr>
        <w:pStyle w:val="20"/>
        <w:framePr w:w="10248" w:h="12643" w:hRule="exact" w:wrap="none" w:vAnchor="page" w:hAnchor="page" w:x="1121" w:y="75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66" w:lineRule="exact"/>
        <w:ind w:firstLine="740"/>
        <w:jc w:val="both"/>
      </w:pPr>
      <w:r>
        <w:t xml:space="preserve">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>
        <w:t>внеучебной</w:t>
      </w:r>
      <w:proofErr w:type="spellEnd"/>
      <w:r>
        <w:t xml:space="preserve"> деятельности </w:t>
      </w:r>
      <w:r>
        <w:t>учащихся, а также молодежным и детским общественным объединениям и организациям на договорной основе.</w:t>
      </w:r>
    </w:p>
    <w:p w:rsidR="002D23D5" w:rsidRDefault="00334FB8">
      <w:pPr>
        <w:pStyle w:val="32"/>
        <w:framePr w:w="10248" w:h="855" w:hRule="exact" w:wrap="none" w:vAnchor="page" w:hAnchor="page" w:x="1121" w:y="13782"/>
        <w:shd w:val="clear" w:color="auto" w:fill="auto"/>
        <w:spacing w:line="160" w:lineRule="exact"/>
        <w:ind w:left="580"/>
      </w:pPr>
      <w:r>
        <w:t>12</w:t>
      </w:r>
    </w:p>
    <w:p w:rsidR="002D23D5" w:rsidRDefault="00334FB8">
      <w:pPr>
        <w:pStyle w:val="a9"/>
        <w:framePr w:w="10248" w:h="855" w:hRule="exact" w:wrap="none" w:vAnchor="page" w:hAnchor="page" w:x="1121" w:y="13782"/>
        <w:shd w:val="clear" w:color="auto" w:fill="auto"/>
        <w:spacing w:line="274" w:lineRule="exact"/>
        <w:ind w:firstLine="800"/>
        <w:jc w:val="both"/>
      </w:pPr>
      <w:proofErr w:type="gramStart"/>
      <w:r>
        <w:t>Часть 1 статьи 79 Федерального закона от 29 декабря 2012 г. № 273-ФЗ «Об образовании в Российской Федерации» (Собрание законодательства Российской Феде</w:t>
      </w:r>
      <w:r>
        <w:t>рации, 2012, № 53, ст.7598; 2013, № 19, ст. 2326</w:t>
      </w:r>
      <w:proofErr w:type="gramEnd"/>
    </w:p>
    <w:p w:rsidR="002D23D5" w:rsidRDefault="00334FB8">
      <w:pPr>
        <w:pStyle w:val="a9"/>
        <w:framePr w:w="10248" w:h="871" w:hRule="exact" w:wrap="none" w:vAnchor="page" w:hAnchor="page" w:x="1121" w:y="14626"/>
        <w:shd w:val="clear" w:color="auto" w:fill="auto"/>
        <w:spacing w:line="274" w:lineRule="exact"/>
        <w:ind w:firstLine="600"/>
        <w:jc w:val="both"/>
      </w:pPr>
      <w:r>
        <w:rPr>
          <w:vertAlign w:val="superscript"/>
        </w:rPr>
        <w:t>13</w:t>
      </w:r>
      <w:r>
        <w:t xml:space="preserve"> Часть 11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ст.7598; 2013, № 19, ст. 2326)</w:t>
      </w:r>
    </w:p>
    <w:p w:rsidR="002D23D5" w:rsidRDefault="00334FB8">
      <w:pPr>
        <w:pStyle w:val="a7"/>
        <w:framePr w:wrap="none" w:vAnchor="page" w:hAnchor="page" w:x="1116" w:y="15850"/>
        <w:shd w:val="clear" w:color="auto" w:fill="auto"/>
        <w:spacing w:line="150" w:lineRule="exact"/>
      </w:pPr>
      <w:r>
        <w:t xml:space="preserve">О </w:t>
      </w:r>
      <w:r>
        <w:t>Порядке - 09</w:t>
      </w:r>
    </w:p>
    <w:p w:rsidR="002D23D5" w:rsidRDefault="002D23D5">
      <w:pPr>
        <w:rPr>
          <w:sz w:val="2"/>
          <w:szCs w:val="2"/>
        </w:rPr>
      </w:pPr>
    </w:p>
    <w:sectPr w:rsidR="002D23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B8" w:rsidRDefault="00334FB8">
      <w:r>
        <w:separator/>
      </w:r>
    </w:p>
  </w:endnote>
  <w:endnote w:type="continuationSeparator" w:id="0">
    <w:p w:rsidR="00334FB8" w:rsidRDefault="0033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B8" w:rsidRDefault="00334FB8">
      <w:r>
        <w:separator/>
      </w:r>
    </w:p>
  </w:footnote>
  <w:footnote w:type="continuationSeparator" w:id="0">
    <w:p w:rsidR="00334FB8" w:rsidRDefault="0033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5BD"/>
    <w:multiLevelType w:val="multilevel"/>
    <w:tmpl w:val="81BA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0D3890"/>
    <w:multiLevelType w:val="multilevel"/>
    <w:tmpl w:val="69485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23D5"/>
    <w:rsid w:val="002D23D5"/>
    <w:rsid w:val="00334FB8"/>
    <w:rsid w:val="007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Impact85pt100">
    <w:name w:val="Подпись к картинке + Impact;8;5 pt;Масштаб 100%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2pt-1pt">
    <w:name w:val="Основной текст (2) + 12 pt;Курсив;Малые прописные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Сноска (2)_"/>
    <w:basedOn w:val="a0"/>
    <w:link w:val="2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Сноска"/>
    <w:basedOn w:val="a"/>
    <w:link w:val="a8"/>
    <w:pPr>
      <w:shd w:val="clear" w:color="auto" w:fill="FFFFFF"/>
      <w:spacing w:line="283" w:lineRule="exact"/>
      <w:ind w:firstLine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Сноска (2)"/>
    <w:basedOn w:val="a"/>
    <w:link w:val="28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2828</Words>
  <Characters>16124</Characters>
  <Application>Microsoft Office Word</Application>
  <DocSecurity>0</DocSecurity>
  <Lines>134</Lines>
  <Paragraphs>37</Paragraphs>
  <ScaleCrop>false</ScaleCrop>
  <Company>diakov.net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2017-05-03T10:20:00Z</dcterms:created>
  <dcterms:modified xsi:type="dcterms:W3CDTF">2017-05-03T10:21:00Z</dcterms:modified>
</cp:coreProperties>
</file>